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Moş-Crăciun, toţi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darnic şi eşti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scriu de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un bieţel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mai scriu, aşa,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nu-ţi cer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ţi-ar cere alţi copii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m-aş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mi-ai da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dă-mi o plăcuţă,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spart-o pe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pentru pisicuţă,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Motocel roş la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bunicu – o lulea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pierdut-o, sărăcuţu’…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Poate-aduci vreun os lui Cuţu?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vreo acadea?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Dănuţ cel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plânge-n copăiţă,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aduci un covrigel…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Niculiţă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