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împodobit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paşă la Ţarigrad să fie foarte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aibă un măgar pe care umbla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 frumos cu tacâmuri scumpe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mergând pe dânsul la primblare,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 se închina, dându-se din drum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măgarul socotea că oamenii lui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se făcuse mândru şi foarte sumeţ,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de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uliţă mergând, buzna peste oameni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arunca din picioare spre a-i feşteli cu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popul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Măgarului cest obraznic de frica celui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înfruntare.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însă măgarul din grajd afară ieşind,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viindu-i chef să umble singur pe uliţa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haz,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şi zburde, să zvârle şi să-i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au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oamenii cu parul au început să-l stâlcească?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 măgarul socotea că este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însă mai târziu că şaga era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ruşinat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au început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măgarii în lume sunt sade numai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de 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poleiţi,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aibă măcar protectori pe toţi boierii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Măgarii, ca şi ciocoii, întocmai se bizuiesc,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ştiu proteguiţi,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înţelepte sfaturi nicidecum nu se sfiesc,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Pân-când nu sunt pedepsiţi.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