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şi nenorocitul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lemnar din cei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grijă şi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vreascuri grele-n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 pe la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Se-nturna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săracul foişor.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sarcina sa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aduce aminte-anume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sufere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numai 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vipt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somn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noaptea-n gânduri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nicicum are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vătavul rău şi tont,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Boierescul peste pont,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Birul greu şi mii beilice,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ficiori şi patru fiice,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soţie sfăditoare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umple cu lungoare,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vrând a-şi face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vie moartea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Nesăţioasa deci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secerea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vrea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fioroasa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lemnarul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Rog ajută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lemne să rădic!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curmă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însă-i mai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 mii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mântuit!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