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şi stejarii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teişor crescut sub deal,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blestema norocul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fericiţi stejarii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înzestraţi,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 ei şi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stau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o! soartă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am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bine n-au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stârnit furtună,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s-au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fulgerul au scăpărat.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nouri tunetul se răsturna, trăsnind,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de sub deal era nevătămat.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s-au trezit că este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mulţumind, au zis aşa către noroc: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Apărătorul meu! Eu de acum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 liniştii să dăruieşti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traiul depărtat, drept pravilă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văzut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stau la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sunt şi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