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lăcrimioarei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nici o minune plăcută nu lipsea.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lin, răcoare, a crini amirosea,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albele potire în veci tot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din a lor sânuri arome nesfârşite.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era moale şi-ndemnătoare şopţii.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urma zilei, nici ziua urma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cântau păsări, prin aer zburau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găseau răsunet în el a lumii plângeri;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era pe ceruri, pe frunze şi pe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„Nici umbra de durere aice nu pătrunde”.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verzi, frumoase, de râuri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sufletele blânde, iubinde,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în liniştire cerească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clipă cuprinde-o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Dulce-adăpost de pace, grădină-ncântătoare…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orice minune, dar îi lipsea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soseşte un oaspe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alb şi tânăr pe-un nor de dulci parfume;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toate îi ies lui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Primindu-1 cu zâmbire, cu gingaşe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„În raiul nostru bine-ai sosit,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plecaşi din viaţă! Nu plângi a tale zile?”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am dat o clipă de viaţă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mai ferice şi-n veci nepieritoare.”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nu ţi-e dor acuma de lumea pământească?”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mai mult îmi place întinderea cerească.”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Nu laşi nici o jale pe urma ta duioasă?”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las o mamă scumpă, o mamă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după dânsa voi plânge cu durere!”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Zicând, copilul plânge, lipsit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calde se schimbă-n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e lipsă în rai de nici o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