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Bade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„Bade Trandafir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Vrut-ai să te-arăţi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arătat ghimpos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minte nu m-ai scos”.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„Vai! leliţă din cel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cerut şi nu ţi-am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Cerut-ai faguri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buzele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Cerut-ai o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inima mea”.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vrei dragoste-aprinsă,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gura neatinsă.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inimă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la izvoare”.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