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Nişte curci îmbătrânite,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şi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sub şură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cu pizmuire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porumbilor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toate-aşa,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„Elei, soro! Elei,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păsări desfrânate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văzut-aţi încă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priviţi, o!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drăgostesc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le păsa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ruşine 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ştiu c-a nostru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de toţi 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 pilde noi acum…”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acum sunteţi bătrâne,”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răspunse-atunci un câne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acum sunteţi zbârcite,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şi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de ciudă, voi,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cobind acum sub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 cu pizmuire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porumbilor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v-aţi trăit 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mâncat de mult mălaiul,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plătiţi nici de-un potroc!”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