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Uite, vine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nămeţi,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către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c-un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sănioară.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Drumurile-s troienite,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vine, gerul creşte…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ciulite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se grăbeşte.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casă colo-n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s-a oprit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toiagu-n poartă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seara, bună seara!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vin cu sănioara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daruri proaspete.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de oaspete?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Bucuroşi, bucuroşi,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Moşule,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Iaca, vin din moşi-strămoşi,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jucării!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rece şi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troianul uriaş,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c-un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sănioară.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