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luminişul crângului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nimeni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goi, în lungă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lor ce stă-nălţată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ajunge până-aici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aripile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răsună în linişte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Primăvara, care ştie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risipi prin iarba dimprejur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de-azur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miozot.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dintre foi tivite cu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creşte ciucuri albi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o zână mică coboară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noapte culege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nimănui pe lume nu-i e dat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vine pe cărările din mladă,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taină îndelung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în loc, pe unde-a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