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Urlă Petre prins de trude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răpus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Tată-său din coast-aude,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mirat şi pari înşiră;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ascultă, iar se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Pleac-apoi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ţi-e, Petre, cu strigarea?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lupii-n 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Isprăvit-ai, poate, sarea?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vătui de şarpe supte,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opincile-ţi sunt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dor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Adormii prin vale,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s-a stârnit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nins pe mine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m-a îngropat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intrat un şarpe-n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strânge, biet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lanţ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Înveleşte-ţi, tată,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Cârpe groase până-n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 în genunchi şi-l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Tat-al meu, că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scot eu,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 i-l crăp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n-am, Petre,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Fânu-i ud pe coasta luncii,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 de sete-n brazdă juncii,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să-i adap.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Petre prins de trude,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chip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din cas-aude,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şi fus şi ghem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găseşte fiu-n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Şarpe-având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Înveleşte-ţi în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până-n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nu te muşte,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boi să duci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un bine şi mă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rupt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Petre-al meu, tu muşti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că tot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prind eu şerpi cu mâna?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mână nu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lesne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băieţi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Petre prins de trude,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Url-acum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din grădină-aude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inima 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hohotind.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plânset mult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soseşte şi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sumesă până-n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sân mirată-i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întraurit.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Petrea râde, fata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sărind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Petrea în braţe-o strânge: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Poartă-l sănătoasă,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ştie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Pe-omul credincios!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