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Gramatica şi medicul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îmi trimise un medic renumit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fiu-său la şcoală pe două luni,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 gramatic şi retor, căci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era la vorbă şi gând, un îndrăcit,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lună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şcoală eu, fireşte, voind să-l introduc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de gramatici, încep cu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versul Iliadei: Să-mi cânţi, muză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pe mulţi trimite la iad, apoi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ce-i prozodia.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Deseară, când băiatul se duce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ce-i prin şcoală şi prinde să recite: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cânţi, muză mânia, căci ea pe mulţi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iad; vestitul doctor a prins să crâşte-n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scoşi din sărite.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i-a fost şcoala băiatului;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venit la mine, căci tată-său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c-aceste versuri sunt oarecum nedemne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doctor; dar în fine dai versuri unor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să-i îndemne.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multe, şi-odată mă-ntâlnesc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doctorul pe stradă; făţiş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râde, mă salută, poftindu-mi bani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 salut, şi dânsul cu glasul prietenesc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şoptind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Mulţam de osteneală! Tu vrei să-nveţi pe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se trimite la iad? Să plătesc taxă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şcoală? Dar acasă nu pot să-i dau eu praxă?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trimit, amice, la iad! Deşi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boabă de sintaxă!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