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Amicului F. 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Visuri trecute, uscate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fost viaţa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urmam eu, căzânde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ochiul urmă un meteor,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dus cu anii, ducu-vă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 toamna frunzele trec;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mi-e rece, sufletul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curge uitând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ştersei d-argint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Apolon, crezului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tainic, însă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patimilor orcane.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nour gonit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calea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buhă care, ţipând a 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urma unui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se scurge ca şi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suflă-un crivăţ printre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usc ca crucea pusă-n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blesteme mi-e neagră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târăsc soarta ca un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târăşte aripa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iernii moarte îi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îi râde tot de-mprejur.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mamă, am uitat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lege, am uitat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mi-e seacă, gândul netot.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arde-n inima-mi beată.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caos tu îmi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printre valuri a navei velă,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printre nouri galbena stelă,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neagra noapte cum un fanar.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adesea frunte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gândirea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Sufletu-ţi arde-n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flamă dulce, tainică,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tine nu voi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blastăm însuşi eu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Orb, nebun, care blastămă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din frunte-i să sting-un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gândul zilelor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stinse-n mintea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pentru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aicea, ci numa-n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când mi-or duce îngerii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Palida-mi umbră în albul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cununa pe a mea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pui lira de căpătâi.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