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a ieşit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cumpere ceva salam,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 haine de paradă,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peste un neam.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maşini, printre tramvaie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Actorul se grăbea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 să vină-un nor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Perucile se dezlipesc.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s-a aşezat 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paloş, mantie şi 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oamenii din stradă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Voievod l-au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dat deoparte cu sfială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toată murmura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Văzându-i hainele de 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trăieşti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Republicani, mă rog,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Descoperiseră alt mod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da cuvânt la noi emoţii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se-nchinau la Voievod.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ploaia a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văzând cu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Întreaga-i faţă demachiată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aruncat un fel de plată: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Lăsaţi-l dracu’, e-un actor.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actor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artist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Rolurile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e un teatru trist.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