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Alunele şi veveriţa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Această grămăjoară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mânca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grămăjoară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câte-o 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cum să trag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vara va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veveriţa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Alunele-n cămară.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totuşi 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multă pân-la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ajung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să-mprumute?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vietăţi sunt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alune,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 nu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alună.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ştie ce-o să facă,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 să mănânce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flămândă,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agăţa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 în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Va-mpodobi copacul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pufoşi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Pădurea-i va părea…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 trece vremea.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Alunul cu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fulgi e-mpodobit.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vine Moşul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sac cât el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daruri,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vietate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azi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e Crăciunul!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 e doar o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Veveriţa-Riţa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Primeşte-un sac cu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cu alune,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Bomboane şi… papuci.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