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echilibrul cu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neliniștitoare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binele pur este amenințător,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condamnat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atât criminalii,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sfinții.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