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Monosilab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sună-n geam frunze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grea, gând și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odaie, trist sună lemnul 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împrejur într-un gol,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peste foi, singur, un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plânge... anii tăi,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pe pat, ochii să-i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încet va cădea în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 fi cândva altfel natural,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sună-n geam frunze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