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parc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Acum, stă parcul devastat, fatal,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Mâncat de cancer și ftizie,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Pătat de roșu carne-vie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se-nșiră scene de spital.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râdea,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Băteau aripi de veselie;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Parfum, polen și histerie,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Atunci, în parc, și ea venea.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cad foi de sânge-n parcul gol,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albe statui feminine;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alb model de forme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se-nșiră scene de viol...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