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fără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duce pe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pește, nici broscuță,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treabă lunecoasă drăguță.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