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mașină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coase tot ce 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fir și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pe măsurare.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