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Alfabetul limbii chineze contine peste 40 000 de caractere?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