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Arial" w:hAnsi="Arial" w:eastAsia="Arial" w:cs="Arial"/>
          <w:sz w:val="40"/>
          <w:szCs w:val="40"/>
          <w:b w:val="1"/>
          <w:bCs w:val="1"/>
        </w:rPr>
        <w:t xml:space="preserve">Ştiaţi că</w:t>
      </w:r>
    </w:p>
    <w:p>
      <w:pPr/>
      <w:r>
        <w:rPr>
          <w:rFonts w:ascii="Arial" w:hAnsi="Arial" w:eastAsia="Arial" w:cs="Arial"/>
          <w:color w:val="555555"/>
          <w:sz w:val="28"/>
          <w:szCs w:val="28"/>
          <w:i w:val="1"/>
          <w:iCs w:val="1"/>
        </w:rPr>
        <w:t xml:space="preserve"/>
      </w:r>
    </w:p>
    <w:p>
      <w:pPr/>
      <w:r>
        <w:rPr>
          <w:color w:val="BB2649"/>
          <w:sz w:val="20"/>
          <w:szCs w:val="20"/>
        </w:rPr>
        <w:t xml:space="preserve">______________________________</w:t>
      </w:r>
    </w:p>
    <w:p/>
    <w:p>
      <w:pPr/>
      <w:r>
        <w:rPr>
          <w:rFonts w:ascii="Arial" w:hAnsi="Arial" w:eastAsia="Arial" w:cs="Arial"/>
          <w:sz w:val="24"/>
          <w:szCs w:val="24"/>
        </w:rPr>
        <w:t xml:space="preserve">Nu cocoasa e cheia succesului pentru depozitarea apei, la camila, ci sistemul deosebit de circulatie a sangelui, care ii permite acesteia sa poata bea si asimila aproximativ 100 de litri de apa (zece galeti mari) in numai zece minute. Cocoasa reprezinta, de fapt, un tesut gras, din care animalul isi obtine energia cand hrana lipseste sau nu prea se gaseste.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color w:val="888888"/>
        <w:sz w:val="20"/>
        <w:szCs w:val="20"/>
      </w:rPr>
      <w:t xml:space="preserve">https://poeziionline.com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50pt; height:30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2025-06-01T11:26:04+00:00</dcterms:created>
  <dcterms:modified xsi:type="dcterms:W3CDTF">2025-06-01T11:26:04+00:00</dcterms:modified>
</cp:coreProperties>
</file>

<file path=docProps/custom.xml><?xml version="1.0" encoding="utf-8"?>
<Properties xmlns="http://schemas.openxmlformats.org/officeDocument/2006/custom-properties" xmlns:vt="http://schemas.openxmlformats.org/officeDocument/2006/docPropsVTypes"/>
</file>