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Procesam 90% din toata informatia primita prin intermediul simtului vederii (cu ajutorul ochilor). Restul de 10% din informatia primita este procesata prin intermediul celorlalte patru simturi: pipait, gust, miros si auz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