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Arial" w:hAnsi="Arial" w:eastAsia="Arial" w:cs="Arial"/>
          <w:sz w:val="40"/>
          <w:szCs w:val="40"/>
          <w:b w:val="1"/>
          <w:bCs w:val="1"/>
        </w:rPr>
        <w:t xml:space="preserve">Ştiaţi că</w:t>
      </w:r>
    </w:p>
    <w:p>
      <w:pPr/>
      <w:r>
        <w:rPr>
          <w:rFonts w:ascii="Arial" w:hAnsi="Arial" w:eastAsia="Arial" w:cs="Arial"/>
          <w:color w:val="555555"/>
          <w:sz w:val="28"/>
          <w:szCs w:val="28"/>
          <w:i w:val="1"/>
          <w:iCs w:val="1"/>
        </w:rPr>
        <w:t xml:space="preserve"/>
      </w:r>
    </w:p>
    <w:p>
      <w:pPr/>
      <w:r>
        <w:rPr>
          <w:color w:val="BB2649"/>
          <w:sz w:val="20"/>
          <w:szCs w:val="20"/>
        </w:rPr>
        <w:t xml:space="preserve">______________________________</w:t>
      </w:r>
    </w:p>
    <w:p/>
    <w:p>
      <w:pPr/>
      <w:r>
        <w:rPr>
          <w:rFonts w:ascii="Arial" w:hAnsi="Arial" w:eastAsia="Arial" w:cs="Arial"/>
          <w:sz w:val="24"/>
          <w:szCs w:val="24"/>
        </w:rPr>
        <w:t xml:space="preserve">În sistemul nostru solar sunt opt planete (Mercur, Venus, Pământul, Marte, Jupiter, Saturn, Uranus şi Neptun), peste 160 de sateliţi naturali ai acestora, cinci planete pitice şi alte corpuri mai mici. Toate gravitează în jurul Soarelui.</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color w:val="888888"/>
        <w:sz w:val="20"/>
        <w:szCs w:val="20"/>
      </w:rPr>
      <w:t xml:space="preserve">https://poeziionline.com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50pt; height:30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2025-09-20T21:48:19+00:00</dcterms:created>
  <dcterms:modified xsi:type="dcterms:W3CDTF">2025-09-20T21:48:19+00:00</dcterms:modified>
</cp:coreProperties>
</file>

<file path=docProps/custom.xml><?xml version="1.0" encoding="utf-8"?>
<Properties xmlns="http://schemas.openxmlformats.org/officeDocument/2006/custom-properties" xmlns:vt="http://schemas.openxmlformats.org/officeDocument/2006/docPropsVTypes"/>
</file>