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rustica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Vantul dezghetat de soare curge ca o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Intinzand un ses deasupra dealurilor inverzite.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zarile in ele abia pot sa mai incapa;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lumineaza mut si tragic case albe, varuite.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ograda-n care coltul ierbii iesa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Fluturand camasa alba cu tighel,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bate niste cuie intr-un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bat cuie toate dealurile dupa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ard mocnit si sanger frunzele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Atarnand pe garduri lungi cununi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urmele de care ce-au dus sacii plini de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gaina alba a-nceput sa scurrne-n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 cand s-aud si pana-aici,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linistea ca un ecou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Rar, pocnete de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baieti ce umbla la 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dreapta cu verdeata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creste-n urma plugului ce scurma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brazda neagra, proaspata si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cocostarc, parodiind un om, in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plugurile-ncet si nu se mai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boi ca niste nourasi inainteaza,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cocos plictisit a-nceput sa cante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e demult amiaza.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