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Cin' s-a fript cu ciorbă...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Topirceanu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Fratele nevestei unui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odată pe la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noapte, mâine,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gând să plece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sărute sora la plecare.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Ba să nu pui gura pe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bărbatul, că intri-n belea!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Şi de ce să nu pun gura, măi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mi-e soră şi că eu i-s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Poţi să-i fii şi tată! zise omul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 fript cu ciorbă suflă şi-n iaurt.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