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Cenaclu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Branzan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Profesorul, om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Dom' Pătraşcu, cum se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 în literatură,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bogăţie.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ageră,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la nouăzeci.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Deplasarea nu-i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sănătos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"Gorun" cu frunza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"Cugetul"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sapi la baza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de-un redactor şef Ursei.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scriu, alţii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 la 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mediu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şedinţe, lume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scântei,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prezenţi, atenţi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rosteşte-o epigramă.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Any Drăgoianu,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poezii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sete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echilibru şi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