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pe zebră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mulțimea de tine pe un prag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culorile vremii cel fără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nu avea pe ce să-și sprijine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nu învățaseră încă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se pipăia pe dinlăuntru fără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văruit pe ziduri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ureche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aprins candela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ca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semaforul colcăie de ochi de cârtiţă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degete amputate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spectaculos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sucombă ziua în vene sursa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prag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bidineaua cu aștrii trasează direcții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urzeala ecoului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materiei ne depășește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rămâne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îmbracă în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certa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respiri nedespărțit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se-nchide-n icoană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