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tot o rutină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dat jos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şi deasă ce-a fost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mă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şi cu mintea...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 pleşuve, tâmple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brave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îmbrăţişează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îngerii pe 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sunt cei ce mă-nalţă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 către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trecător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pun aripi la condei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