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Domnişoara Murătură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Carmen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Acră ca o murătură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Bătrână e-o domnişoară,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care-a trecut timpul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Şi-ascuţit în vocea-i timbrul.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 negre,păreri proaste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Mintea are, gura-i rosteşte,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cu faţa ei cea acră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vrei s-o-atârni de-o cracă.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bine o ocoleşte,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Evit-o, te ocroteşte!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venin şi vorbe rele,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Fugi, te-ascunde de belele!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