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ZEITA SAU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ZEIŢĂ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fost zeiţă în loc să fii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ucis cu pietre sau te-aş fi ars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iubească cu dragoste plebee,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celor care către altare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aibă-n case, ei te-ar picta pe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dăltui în piatră, te-ar plămădi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te-ar ascunde-n minte şi te-ar ruga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te-ar iubi zeiţă, ca pe un simplu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turmele de preoţi te-ar proslăvi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slujbe fără număr ce nu ţi-ar folosi.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zeiţă totuşi te-ar obosi amarnic.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o lume, tu n-ai putea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 te bucuri că totuşi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cu ochi tandri şi mâini mângâietoare.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pentru o lume un chip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eşti pentru mine pământ şi cer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mângâi sânii cu buzele-mi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primordială, credinţa mea supremă!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strânge-mă în braţe şi spune-mi vorbe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apară cu trupul de-a lumii anatemă.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fac icoană, te fac 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iubi cu sete, mă poţi iubi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să-ţi scriu versuri cu albe crinoline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compunem. Sau poate mă înşel!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