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, CARE CONDUCETI TARA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, CARE CONDUCETI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conduceţi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vas cu cârma 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ne-nzeciti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Înfloriţi că vlaga-i suptă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videni şi udre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cocoşi pleznind de slană!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voi sufletul râde!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asta-i 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viermuiţi scârbavnic,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Creşteţi din durere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 fost poporul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cât e de slută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voastră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Gaşca voastră de călăi!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Whisky de v-ar curge-n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n-aţi fi aşa de 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ucideţi rând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să încasaţi procente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vă dă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vindeţi nu-i al vostru!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făcut din os de genţi!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trudit poporul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Împilat de alţi demenţi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o structură.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pus-o la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vărsaţi mereu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venin. Deci n-o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Osanale unor cioclii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spre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doresc dar simt nevoia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doar “Hai sictir”!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blestem oleacă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trohei de doină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iute să vă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primim câte-o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monedă prinsă-n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ciot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 meu norod.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s-avem durere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 canta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de puposi de dosuri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supt din planul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ei vin tot mirosuri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noroi şi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mlaştină puhavă!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Înghiţiţi. Vă creşte-n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clipa cât de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păreţi să vă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furat şi ce furaţi.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doamne, bravi bărbaţi!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vă facem felul!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rugăm doar să plecaţi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Ghencea, către Belu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puteţi să vă mişcaţi.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se mişcă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să-i plesnească fierea,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călca singuri lopata.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veţi asculta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va-mpuşca plutonul.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trăim a voastre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vrem doar ţara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viaţa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s-avem iar flori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scormonim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resturi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mese la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a noastră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un viitor spălat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gelatinoase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limacşii puterii.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scula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ce-aveţi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cere ei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vă va arde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iarăşi nişte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Anvers, Buzău, în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pupă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trăind cu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asta nu vă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vor ierta nici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vor uita-n latrină.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vreţi în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luptăm pentru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Omorati-ne mai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nu veţi avea tihnă!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ostoiţi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Muncii voastre pentru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blestem destul de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amintim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c-aţi fost cândva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îmbătaţi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numai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multi şi celor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temeţi de oştirea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să se ridice!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scârbavnic de lăcuste,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vom face mice, 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Firmituri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va veni de hac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înseamnă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Recte munţi, câmpii şi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Ţineţi-vă pe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– vine primăvara!			Stomff Andrei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