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Rățoiu la scăldat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 rățoi &nbsp;cu pene albe,</w:t></w:r></w:p><w:p><w:pPr/><w:r><w:rPr><w:rFonts w:ascii="Arial" w:hAnsi="Arial" w:eastAsia="Arial" w:cs="Arial"/><w:sz w:val="24"/><w:szCs w:val="24"/></w:rPr><w:t xml:space="preserve">Porni galeș să se scalde.</w:t></w:r></w:p><w:p><w:pPr/><w:r><w:rPr><w:rFonts w:ascii="Arial" w:hAnsi="Arial" w:eastAsia="Arial" w:cs="Arial"/><w:sz w:val="24"/><w:szCs w:val="24"/></w:rPr><w:t xml:space="preserve">Seama nici nu a luat,</w:t></w:r></w:p><w:p><w:pPr/><w:r><w:rPr><w:rFonts w:ascii="Arial" w:hAnsi="Arial" w:eastAsia="Arial" w:cs="Arial"/><w:sz w:val="24"/><w:szCs w:val="24"/></w:rPr><w:t xml:space="preserve">Că lacul e înghețat.</w:t></w:r></w:p><w:p><w:pPr/><w:r><w:rPr><w:rFonts w:ascii="Arial" w:hAnsi="Arial" w:eastAsia="Arial" w:cs="Arial"/><w:sz w:val="24"/><w:szCs w:val="24"/></w:rPr><w:t xml:space="preserve">Intră iute-n el să-noate</w:t></w:r></w:p><w:p><w:pPr/><w:r><w:rPr><w:rFonts w:ascii="Arial" w:hAnsi="Arial" w:eastAsia="Arial" w:cs="Arial"/><w:sz w:val="24"/><w:szCs w:val="24"/></w:rPr><w:t xml:space="preserve">Dar alunecă pe spate.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Trezindu-se la spital,</w:t></w:r></w:p><w:p><w:pPr/><w:r><w:rPr><w:rFonts w:ascii="Arial" w:hAnsi="Arial" w:eastAsia="Arial" w:cs="Arial"/><w:sz w:val="24"/><w:szCs w:val="24"/></w:rPr><w:t xml:space="preserve">Caută în calendar,</w:t></w:r></w:p><w:p><w:pPr/><w:r><w:rPr><w:rFonts w:ascii="Arial" w:hAnsi="Arial" w:eastAsia="Arial" w:cs="Arial"/><w:sz w:val="24"/><w:szCs w:val="24"/></w:rPr><w:t xml:space="preserve">Și &nbsp;realiză mahnit:</w:t></w:r></w:p><w:p><w:pPr/><w:r><w:rPr><w:rFonts w:ascii="Arial" w:hAnsi="Arial" w:eastAsia="Arial" w:cs="Arial"/><w:sz w:val="24"/><w:szCs w:val="24"/></w:rPr><w:t xml:space="preserve">"Făurar nu s-a sfârșit?!</w:t></w:r></w:p><w:p><w:pPr/><w:r><w:rPr><w:rFonts w:ascii="Arial" w:hAnsi="Arial" w:eastAsia="Arial" w:cs="Arial"/><w:sz w:val="24"/><w:szCs w:val="24"/></w:rPr><w:t xml:space="preserve">De nu esti atent fârtate,</w:t></w:r></w:p><w:p><w:pPr/><w:r><w:rPr><w:rFonts w:ascii="Arial" w:hAnsi="Arial" w:eastAsia="Arial" w:cs="Arial"/><w:sz w:val="24"/><w:szCs w:val="24"/></w:rPr><w:t xml:space="preserve">Vrei nu vrei înoți pe spate”.</w:t></w:r></w:p><w:p><w:pPr/><w:r><w:rPr><w:rFonts w:ascii="Arial" w:hAnsi="Arial" w:eastAsia="Arial" w:cs="Arial"/><w:sz w:val="24"/><w:szCs w:val="24"/></w:rPr><w:t xml:space="preserve">Gândi dânsu-n sinea lui ,</w:t></w:r></w:p><w:p><w:pPr/><w:r><w:rPr><w:rFonts w:ascii="Arial" w:hAnsi="Arial" w:eastAsia="Arial" w:cs="Arial"/><w:sz w:val="24"/><w:szCs w:val="24"/></w:rPr><w:t xml:space="preserve">Ținându-se de cucui.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Versuri:©&nbsp;Liuba Sarbu ,Mai 4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2025-06-01T12:23:42+00:00</dcterms:created>
  <dcterms:modified xsi:type="dcterms:W3CDTF">2025-06-01T12:23:42+00:00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