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PELERINULUI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bezna  noptii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tinta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slabe si 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ostirea viselor.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zi ca pruncu-n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Aducatoare de cosmar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Hranea faptura cea trufasa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madular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tanguiri fara de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 de tristeti 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Ranjea vicleana peste 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promitea mereu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coborator 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adancul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hotarari neantelepte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insumi pedepsit.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crater fara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vidul jubila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  dorinta cea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Legandu-ma apoi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 fara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carne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la pronia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de intemnitat.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sfatul cel dumnezeesc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balta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nesecatului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un gand spre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zburat cu el cantand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noaptea,negrele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Adancul,spaimele,s-au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Decretul de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 din zari mi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lanturile ma lasara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m-au napadit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pamantul inverzit.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