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Arial" w:hAnsi="Arial" w:eastAsia="Arial" w:cs="Arial"/>
          <w:sz w:val="40"/>
          <w:szCs w:val="40"/>
          <w:b w:val="1"/>
          <w:bCs w:val="1"/>
        </w:rPr>
        <w:t xml:space="preserve">Rămâi cu mine</w:t>
      </w:r>
    </w:p>
    <w:p>
      <w:pPr/>
      <w:r>
        <w:rPr>
          <w:rFonts w:ascii="Arial" w:hAnsi="Arial" w:eastAsia="Arial" w:cs="Arial"/>
          <w:color w:val="555555"/>
          <w:sz w:val="28"/>
          <w:szCs w:val="28"/>
          <w:i w:val="1"/>
          <w:iCs w:val="1"/>
        </w:rPr>
        <w:t xml:space="preserve">Beatrice Lohmuller</w:t>
      </w:r>
    </w:p>
    <w:p>
      <w:pPr/>
      <w:r>
        <w:rPr>
          <w:color w:val="BB2649"/>
          <w:sz w:val="20"/>
          <w:szCs w:val="20"/>
        </w:rPr>
        <w:t xml:space="preserve">______________________________</w:t>
      </w:r>
    </w:p>
    <w:p/>
    <w:p>
      <w:pPr/>
      <w:r>
        <w:rPr>
          <w:rFonts w:ascii="Arial" w:hAnsi="Arial" w:eastAsia="Arial" w:cs="Arial"/>
          <w:sz w:val="24"/>
          <w:szCs w:val="24"/>
        </w:rPr>
        <w:t xml:space="preserve">Rămâi cu mine în această zi!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Mâine ştiu că pleci şi nu mai vii;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Fără tine dragoste nu pot să trăiesc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De chin şi de amar, eu mă prăpădesc.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Zilele sunt negre, nopţile-s pustii,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Îmi e dor de tine, aş vrea să o ştii.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Clipele ce trec măsoară despărţirea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Întoarce-te şi redă-mi fericirea!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Departe eşti de mine şi vei fi mereu.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E tristă viaţa mea şi totul e mai greu.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În timpul fără tine mi-am pierdut speranţa,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Şi viaţa mea şi-a vândut importanţa.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Cum stelele se sting, cum soarele apune,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Aşa, cândva iubite uita-voi al tău nume;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Şi am să uit şi clipa când te-am cunoscut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Voi şterge sentimentele ce le-am avut.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2006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888888"/>
        <w:sz w:val="20"/>
        <w:szCs w:val="20"/>
      </w:rPr>
      <w:t xml:space="preserve">https://poeziionline.com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50pt; height:30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2025-10-02T09:15:38+00:00</dcterms:created>
  <dcterms:modified xsi:type="dcterms:W3CDTF">2025-10-02T09:15:38+00:00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