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apoi te îndrăgosteşti.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totul despre tine şi despre ceilalţi.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ţi se deschide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face o sferă fără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lucru de 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 degete ascunzi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canarii vin de la mari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mişte în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spirală de vânt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brăţară la aripa unei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