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om merge n altă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mea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ia mă 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merge 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alăută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întâlni c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lupii ce o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luăm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 scăpăm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vânătorii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lupi flămânzi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hăituiesc într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, munți și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lua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gloată mpiedicată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hrăni și o vom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ciuta, fericire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ciuta e iubirea pe care o vom salva.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