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spun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linii*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măsori distanța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febrilă doar în spate privește ești geamănul meu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curaj să pui totul miză pe alb răvașe cu spaime sub prag îmi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de iudă-n rucsac zborul nu mai înalță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cioplești obstinat în magmă ca și în sângele gândului negocierea cu tine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citi runele ratării nu mai scot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în mine fără odihnă nici o sete nu-ngrașă umbra lichidă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oglinzile carnivore din care chipul meu periodic dispare o faleză rămâne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gleznele au învățat să numere invers pașii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întoarce pe dionis în piele el nu bea vin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își trage zăbranic pe slova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sabotor de nirvana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rana pare că se deschide ca un clown se vopsește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se descalță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silaba verde a vieții la granița dintre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răsturnarea trufiei în ochiul furtunii ridică noi poduri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preaviz genunea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primadonă sau figurație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flăcări în portative eterice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ne este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nimeni văzut fixează reflectoarele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se oprește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începe să bată...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