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Ipostaze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*din jertfă lumina ce suntem*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ști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unde n-i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repetăm clipa în care conștient ne-am respirat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 multiplicată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duh reverberează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răscumpărat din abis de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se-adună din viduri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implozează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trup (cât de greu se doare)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suflet (zborul intergalactic răstoarnă ochii într-unul)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setea forează cu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una cu Unul prin mudra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carnea ce ţipă-n destin (nimeni nu premiază căderea)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revărsare de taină în răsărit ca și-n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harică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pâine şi peşte-nmulţit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(porunca e parafată prin răstignire)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totul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mărginită de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pe buze flămânde las pecete 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gamă unică tot ce ating vibrează lumină)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urcarea spre punctul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în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