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Șezătoare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vezi o șezătoare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istorii de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spun pe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calculându-și interese.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 la modă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calendare de proiecte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parcă, fură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ca incorecte.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că-s rămas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de-o socot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până-n fapt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basmele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nimeni nu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o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uneori, aștrii pe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slove din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ușurel să nu încurce,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Foșnește râu-n arinișuri,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troița de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căi spre povârnișuri.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sosesc cu-argint pe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cerul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fricile din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stele-ncep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lină și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iar vrea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necredință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cum aripa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împlinirea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că presară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lacrimile-n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o voce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păsări ori că din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joase de ferigă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bourii din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mir că-s în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senine,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viață e-o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liricele false...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greu îmi rup tot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ascuns pentru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Soarele-nflori bujorul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zariștea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să-nțeleagă-așa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nu știu vremea sfântă?..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ședea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auzeam cum se încântă...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