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Antalia-i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zburăm,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bronzăm.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Hotelul Concord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piscine,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Lara elitei,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primea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şi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munţii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oglindiţi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spicat,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mediteraneene,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printre gene;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mare fac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pontonul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 de emir,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steaguri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ce unduie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perdele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să-ntrevedem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imaculate saltele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perne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prosoapele-ntinse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verde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Veseli, bronzaţi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încinşi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orizontul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bancuri de peşti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 ţestoase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gândeşti.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Freamată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se-ntoarce 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mai 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ripsată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fină ca moarul,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 o trage în larg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Ne-mbie pontonul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o muzica fină,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ajungând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ceru-i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vacanţa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regretăm,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dansăm.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vacanţă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nu-i ca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priveşti în zare,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marea ţi se pare.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de-aici ideea: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Neagră-i ca femeia,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învălurată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alge parfumată,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navalnică, furioasă,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nebună, când 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zori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întreaga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delfinii trec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valuri foşnitoare;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decorat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albi împestriţat.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mi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cunosc din altă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mă răsfaţă.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un val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ei este fin,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covor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cochilii presărat,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eşti mângâiat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vântul  adie,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plaja-n valuri se mlădie.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e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nu-i ca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şi-s fericită,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compara!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