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e ca o zi senină,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promisul rai din vechile scripturi.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s-avem o casă în păduri..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 blânda mea grădină.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ne strigam zadarnic, fără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într-un grup vocal cu zeci de 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blocul tresărea-n încheieturi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solo infernal la bormașină.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târziu. Vecinii nu regretă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tăiat curentul. Au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că poate se repetă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eroism. Nici eu n-am glas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ce vor? La patru-i o trompetă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ușă-n ușă are-un contrabas.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