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și urma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Pasului lăsată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privirea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m-amăgește-n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tăcerea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 cuvinte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rostești,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ascult și gândul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tu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dăruiești.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recit iubirea-n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albe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orice-ar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speranța,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vis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