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Efemer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Radu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ș-avut-am vise un milion în astă viață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spulberate-n van, mâhnit de-a soartei scârbă.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 rămas clădit, sus pus pe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rădăcini adânci în timp pornit de la geneze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am fost să fiu așa, râvnind în eter pe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slab în lumea mare, lovit în inimă, am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copilul ce visa, trecut-a o secundă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ce s-a-ntâmplat…dar cine să-mi răspundă 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