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Împrăștiat prin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fugăream ca niște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Amorurile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juruințe și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propozițiile false,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minciunile ca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viața-mi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trăi-o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Urâi trăirea ca năduhul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arșiță în gloata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scârbos chiar și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viețuirea mea cea stinsă...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când Tu mi-ai scris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ca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Simții că pot iubi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frumos să îmi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literele-Ți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Porniră-n suflet să-l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am cuprins în brațe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slove-n mine răsărite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frige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nu-s cuvinte-obișnuite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mai fierbinți decât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bezna mea porni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măruntă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caut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c-un om când o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l-am lăsat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pentru mine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mea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viitorul ce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în lacrimi am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iscălesc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cuprinde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tot mai scris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dezobișnuiesc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 ochi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rândurile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călăuză-n Țara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de zi, prin nopți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 versurile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din Viață înspre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viața-mi mântuise.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fug și fug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de ea îmi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Neiscălindu-mă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pur și simplu, omenește.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pot nici să mă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și-amoruri presupuse: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arde-mă mai mult, Isuse!!!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