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CE MĂ ROGI?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mă rogi?Acum când vii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iert răceala ta de-atunci?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întrebat,de oare mi-a fost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singur pe lunci?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rogi să uit,când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lacrimi,m-ai lăsat să rătăcesc?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Te-anunț că e târziu acum,copilă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 să-i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iert,că și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legile-omenești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mai onorez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aș știi că te căiești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mă rogi?E oarecum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uit de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lăsat,cu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 obosi,du-te departe-n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