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Brumar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Orizonturile-nchise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Plumbuite-s strict cu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vremile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presoară în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Mohorâre, întristare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în palme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Soarele nu-i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nu-i puntea,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nu este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Drumu-n umbre doar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asfaltu-i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solzi-file necitite.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porni, dar nu am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vorbi - nu am cu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 mi-ar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rău și unde-i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ceruri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rugina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lepădară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aeriene.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azi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gol este în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să nu cred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lume și mai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ce-o fi mâine: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bună este, nu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ferestrele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dinții de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