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Armonia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sa ne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fugind, lăsând totul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neștiut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aproape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liniștea pare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un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pași foșnind în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învăluiți în roua unei 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visul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unui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accesat de atingeri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cuvintele ce ard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suflet ce învăluie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viața flutură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ce sclipește-n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