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Evadări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 purtată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multiple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de evadări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 și fel de încuietori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ferecate-n timp cu stăruință,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încurcă-n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își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întâietatea ,dând buzna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peste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 fost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toamne cu frunze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 și ploi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lapoviță și ninsori 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melancolia e la ea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încerc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construiesc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bine încuiate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far-de chei și adăposturi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căsuţe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cutii,cu sau fără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vor strecura, obraznice,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mici fisuri, depistate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la lumină,fluturând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inelare precum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sufletele prind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Evadări, precum un vânt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în sinea lor și n-ar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vor deschide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iubească, să-și dorească,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dar,e greu să se mai întâmple.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