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spun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întreba unde am fost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unde vin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cai am călărit cu zâmbet făţiş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spun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repeta până când cele două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colorînd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învăţ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apăsarea cuvintelor în focul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plecarea ca ultimă redută a adevărului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