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nopții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Liniștitoare-n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Clipirile-n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munților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șopotire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Cuvintele-i și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îneacă surde.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se îngroașă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forfotirea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rupe din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tăios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simte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cad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spaimele în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cumpăna strâmbată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mai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ciutura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Fîntâna iar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pământ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gemete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